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BE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《求是》杂志发表习近平总书记重要文章《让愿担当、敢担当、善担当蔚然成风》</w:t>
      </w:r>
    </w:p>
    <w:bookmarkEnd w:id="0"/>
    <w:p w14:paraId="101A3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“学习强国”学习平台2026-02-28</w:t>
      </w:r>
    </w:p>
    <w:p w14:paraId="4C9E0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</w:pPr>
    </w:p>
    <w:p w14:paraId="5FBB1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新华社北京2月28日电 3月1日出版的第5期《求是》杂志将发表中共中央总书记、国家主席、中央军委主席习近平的重要文章《让愿担当、敢担当、善担当蔚然成风》。这是习近平总书记2012年12月至2025年12月期间有关重要论述的节录。</w:t>
      </w:r>
    </w:p>
    <w:p w14:paraId="50EDF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文章强调，实干兴邦，空谈误国。把党的二十大描绘的宏伟蓝图变成美好现实，需要各级领导干部担当作为。新征程上，不可能都是平坦的大道，我们将会面对许多重大挑战、重大风险、重大阻力、重大矛盾，领导干部必须有强烈的担当精神。各级领导干部要以身许党、夙夜在公，以时时放心不下的责任感、积极担当作为的精气神为党和人民履好职、尽好责。</w:t>
      </w:r>
    </w:p>
    <w:p w14:paraId="385F4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文章指出，干部敢于担当作为，这既是政治品格，也是从政本分。有多大担当才能干多大事业，尽多大责任才会有多大成就。不能只想当官不想干事，只想揽权不想担责，只想出彩不想出力。要以对党忠诚、为党分忧、为党尽职、为民造福的政治担当，以守土有责、守土负责、守土尽责的责任担当，面对大是大非敢于亮剑，面对矛盾敢于迎难而上，面对危机敢于挺身而出，面对失误敢于承担责任，面对歪风邪气敢于坚决斗争。领导干部要在其位、谋其政、尽其责，在职责范围内主动担重、担难。坚持党性原则，是非分明、敢于斗争，在重大问题、原则问题上旗帜鲜明。</w:t>
      </w:r>
    </w:p>
    <w:p w14:paraId="3B921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文章指出，领导干部不仅要有担当的宽肩膀，还得有成事的真本领。既要大胆讲政治，又要善于讲政治；既要矢志抓发展，又要善于抓发展；既要勇于抓改革，又要善于抓改革；既要敢于直面矛盾和问题，又要善于化解矛盾和问题；既要有想干事、真干事的自觉，又要有会干事、干成事的本领。党的纪律和干事创业是内在统一的。遵规守纪，就会拥有干事创业的充分自由和广阔空间。要正确处理干净和担当的关系，把干净和担当、勤政和廉政统一起来，勇于挑重担子、啃硬骨头、接烫手山芋。</w:t>
      </w:r>
    </w:p>
    <w:p w14:paraId="6E75C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文章指出，全面从严治党和鼓励担当作为是内在统一的，不是彼此对立的。严并不是要把大家管死，使人瞻前顾后、畏首畏尾，搞成暮气沉沉、无所作为的一潭死水，而是要通过明方向、立规矩、正风气、强免疫，形成风清气正的党内政治生态，营造有利于干事创业的良好环境，进一步调动全党的积极性、主动性、创造性。组织敢于担当，干部才会有底气。要敢于为担当者担当、为负责者负责、为干事者撑腰，坚持严管和厚爱相结合，落实“三个区分开来”，着力消除妨碍干部担当作为的各种因素。在选人用人上体现讲担当、重担当的鲜明导向，把敢不敢扛事、愿不愿做事、能不能干事作为识别干部、评判优劣、奖惩升降的重要标准，把干部干了什么事、干了多少事、干的事组织和群众认不认可作为选拔干部的根本依据，选拔任用敢于负责、勇于担当、善于作为、实绩突出的干部，让愿担当、敢担当、善担当蔚然成风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5E343E2-D3DF-4826-8B6D-C689AC32D7E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AFB1F67-C2D6-4E89-BDBB-870864B5675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2824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1E6939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1E6939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03611"/>
    <w:rsid w:val="1760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2026-03-02T10:49:00Z</dcterms:created>
  <dc:creator>伯安</dc:creator>
  <cp:lastModifiedBy>伯安</cp:lastModifiedBy>
  <dcterms:modified xsi:type="dcterms:W3CDTF">2026-03-02T12:33:34Z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340EEA4BF6034CEF91A2FC6F61406BFA_11</vt:lpwstr>
  </property>
  <property fmtid="{D5CDD505-2E9C-101B-9397-08002B2CF9AE}" pid="4" name="KSOTemplateDocerSaveRecord">
    <vt:lpwstr>eyJoZGlkIjoiNzQzZjYxMDUyZDM1ZjU0MTI5NTRmNzAwOGM3N2EzOGQiLCJ1c2VySWQiOiI2MzkzODgxMTgifQ==</vt:lpwstr>
  </property>
</Properties>
</file>